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2FF5E" w14:textId="00267FA0" w:rsidR="00BD5EF4" w:rsidRDefault="00495A86" w:rsidP="00021293">
      <w:pPr>
        <w:jc w:val="center"/>
        <w:rPr>
          <w:sz w:val="24"/>
          <w:szCs w:val="24"/>
        </w:rPr>
      </w:pPr>
      <w:r>
        <w:rPr>
          <w:sz w:val="24"/>
          <w:szCs w:val="24"/>
        </w:rPr>
        <w:t>December</w:t>
      </w:r>
      <w:r w:rsidR="00021293">
        <w:rPr>
          <w:sz w:val="24"/>
          <w:szCs w:val="24"/>
        </w:rPr>
        <w:t xml:space="preserve"> 2024 Resources</w:t>
      </w:r>
    </w:p>
    <w:p w14:paraId="5CF8AD30" w14:textId="77777777" w:rsidR="00021293" w:rsidRDefault="00021293" w:rsidP="00021293">
      <w:pPr>
        <w:jc w:val="center"/>
        <w:rPr>
          <w:sz w:val="24"/>
          <w:szCs w:val="24"/>
        </w:rPr>
      </w:pPr>
    </w:p>
    <w:p w14:paraId="76D7A381" w14:textId="6435A561" w:rsidR="00225B56" w:rsidRDefault="00495A86" w:rsidP="00225B56">
      <w:pPr>
        <w:rPr>
          <w:b/>
          <w:bCs/>
          <w:sz w:val="24"/>
          <w:szCs w:val="24"/>
        </w:rPr>
      </w:pPr>
      <w:r>
        <w:rPr>
          <w:b/>
          <w:bCs/>
          <w:sz w:val="24"/>
          <w:szCs w:val="24"/>
        </w:rPr>
        <w:t>Saskatoon Open Door Society- Programs for Parents</w:t>
      </w:r>
    </w:p>
    <w:p w14:paraId="6BC0911D" w14:textId="23E331FC" w:rsidR="00495A86" w:rsidRDefault="001E233F" w:rsidP="00225B56">
      <w:pPr>
        <w:rPr>
          <w:sz w:val="24"/>
          <w:szCs w:val="24"/>
        </w:rPr>
      </w:pPr>
      <w:r>
        <w:rPr>
          <w:sz w:val="24"/>
          <w:szCs w:val="24"/>
        </w:rPr>
        <w:t xml:space="preserve">Saskatoon Open Door Society is an agency that provides services for newcomers to Canada with the goal of helping them get settled in Saskatoon (SODS, n.d.). Saskatoon Open Door Society offers a wide variety of services to newcomers, including programs for adults, youth, and students; referrals; translation and interpretation services; and programs for parentings </w:t>
      </w:r>
      <w:r>
        <w:rPr>
          <w:sz w:val="24"/>
          <w:szCs w:val="24"/>
        </w:rPr>
        <w:t>(SODS, n.d.)</w:t>
      </w:r>
      <w:r>
        <w:rPr>
          <w:sz w:val="24"/>
          <w:szCs w:val="24"/>
        </w:rPr>
        <w:t>. Saskatoon Open Door Society recognizes the</w:t>
      </w:r>
      <w:r w:rsidR="00CF3F49">
        <w:rPr>
          <w:sz w:val="24"/>
          <w:szCs w:val="24"/>
        </w:rPr>
        <w:t xml:space="preserve"> significant </w:t>
      </w:r>
      <w:r>
        <w:rPr>
          <w:sz w:val="24"/>
          <w:szCs w:val="24"/>
        </w:rPr>
        <w:t xml:space="preserve">changes newcomer parents experience when arriving in Canada; the goal of their parenting programs is to help parents find ‘balance’ while settling into their life in Canada </w:t>
      </w:r>
      <w:r>
        <w:rPr>
          <w:sz w:val="24"/>
          <w:szCs w:val="24"/>
        </w:rPr>
        <w:t>(SODS, n.d.)</w:t>
      </w:r>
      <w:r>
        <w:rPr>
          <w:sz w:val="24"/>
          <w:szCs w:val="24"/>
        </w:rPr>
        <w:t xml:space="preserve">. Parenting programs at Saskatoon Open Door Society include Cross-Cultural Parenting, Food for Thought, Parent Talk, and more </w:t>
      </w:r>
      <w:r>
        <w:rPr>
          <w:sz w:val="24"/>
          <w:szCs w:val="24"/>
        </w:rPr>
        <w:t>(SODS, n.d.)</w:t>
      </w:r>
      <w:r>
        <w:rPr>
          <w:sz w:val="24"/>
          <w:szCs w:val="24"/>
        </w:rPr>
        <w:t>. Check out the link below to learn more about parenting programs offered at Saskatoon Open Door Society and to get connected to the agency!</w:t>
      </w:r>
    </w:p>
    <w:p w14:paraId="4FA5FC3B" w14:textId="5ADADF5D" w:rsidR="001E233F" w:rsidRDefault="001E233F" w:rsidP="00225B56">
      <w:pPr>
        <w:rPr>
          <w:sz w:val="24"/>
          <w:szCs w:val="24"/>
        </w:rPr>
      </w:pPr>
      <w:r w:rsidRPr="001E233F">
        <w:rPr>
          <w:b/>
          <w:bCs/>
          <w:sz w:val="24"/>
          <w:szCs w:val="24"/>
        </w:rPr>
        <w:t>Link:</w:t>
      </w:r>
      <w:r>
        <w:rPr>
          <w:sz w:val="24"/>
          <w:szCs w:val="24"/>
        </w:rPr>
        <w:t xml:space="preserve"> </w:t>
      </w:r>
      <w:hyperlink r:id="rId4" w:history="1">
        <w:r w:rsidRPr="00E04030">
          <w:rPr>
            <w:rStyle w:val="Hyperlink"/>
            <w:sz w:val="24"/>
            <w:szCs w:val="24"/>
          </w:rPr>
          <w:t>https://www.sods.sk.ca/connecting/programs-for-parents</w:t>
        </w:r>
      </w:hyperlink>
    </w:p>
    <w:p w14:paraId="5EE74C96" w14:textId="77777777" w:rsidR="001E233F" w:rsidRPr="001E233F" w:rsidRDefault="001E233F" w:rsidP="00225B56">
      <w:pPr>
        <w:rPr>
          <w:sz w:val="24"/>
          <w:szCs w:val="24"/>
        </w:rPr>
      </w:pPr>
    </w:p>
    <w:p w14:paraId="735E281A" w14:textId="2F999714" w:rsidR="00495A86" w:rsidRDefault="00495A86" w:rsidP="00225B56">
      <w:pPr>
        <w:rPr>
          <w:b/>
          <w:bCs/>
          <w:sz w:val="24"/>
          <w:szCs w:val="24"/>
        </w:rPr>
      </w:pPr>
      <w:r>
        <w:rPr>
          <w:b/>
          <w:bCs/>
          <w:sz w:val="24"/>
          <w:szCs w:val="24"/>
        </w:rPr>
        <w:t>Car Safety Tips</w:t>
      </w:r>
    </w:p>
    <w:p w14:paraId="30DF1D21" w14:textId="6BCD4871" w:rsidR="001E233F" w:rsidRDefault="001E233F" w:rsidP="00225B56">
      <w:pPr>
        <w:rPr>
          <w:sz w:val="24"/>
          <w:szCs w:val="24"/>
        </w:rPr>
      </w:pPr>
      <w:r>
        <w:rPr>
          <w:sz w:val="24"/>
          <w:szCs w:val="24"/>
        </w:rPr>
        <w:t xml:space="preserve">While raising children there are many different considerations to explore </w:t>
      </w:r>
      <w:r w:rsidR="00FD1041">
        <w:rPr>
          <w:sz w:val="24"/>
          <w:szCs w:val="24"/>
        </w:rPr>
        <w:t>relating to</w:t>
      </w:r>
      <w:r>
        <w:rPr>
          <w:sz w:val="24"/>
          <w:szCs w:val="24"/>
        </w:rPr>
        <w:t xml:space="preserve"> safety that change throughout your child’s life. One important area of </w:t>
      </w:r>
      <w:r w:rsidR="00FD1041">
        <w:rPr>
          <w:sz w:val="24"/>
          <w:szCs w:val="24"/>
        </w:rPr>
        <w:t xml:space="preserve">safety to be considered is car safety. Cars pose many risks to adults and children; as parents and caregivers it is important to be aware of the risks associated with cars to protect children and prevent serious harm. USA Safe Kids has produced a helpful tip-sheet on important aspects of car safety for families (n.d.). Tips include ‘designating safe play areas’ and transportation tips for children (USA Safe Kids, n.d.). For more helpful information on car safety, check out the resource below. </w:t>
      </w:r>
    </w:p>
    <w:p w14:paraId="6D153E69" w14:textId="77777777" w:rsidR="00FD1041" w:rsidRDefault="00FD1041" w:rsidP="00225B56">
      <w:pPr>
        <w:rPr>
          <w:sz w:val="24"/>
          <w:szCs w:val="24"/>
        </w:rPr>
      </w:pPr>
    </w:p>
    <w:p w14:paraId="4D2E55F1" w14:textId="2CDC314F" w:rsidR="00FD1041" w:rsidRPr="00FD1041" w:rsidRDefault="00FD1041" w:rsidP="00225B56">
      <w:pPr>
        <w:rPr>
          <w:b/>
          <w:bCs/>
          <w:sz w:val="24"/>
          <w:szCs w:val="24"/>
        </w:rPr>
      </w:pPr>
      <w:r w:rsidRPr="00FD1041">
        <w:rPr>
          <w:b/>
          <w:bCs/>
          <w:sz w:val="24"/>
          <w:szCs w:val="24"/>
        </w:rPr>
        <w:t>PDF</w:t>
      </w:r>
    </w:p>
    <w:p w14:paraId="351B9880" w14:textId="77777777" w:rsidR="00495A86" w:rsidRDefault="00495A86" w:rsidP="00225B56">
      <w:pPr>
        <w:rPr>
          <w:b/>
          <w:bCs/>
          <w:sz w:val="24"/>
          <w:szCs w:val="24"/>
        </w:rPr>
      </w:pPr>
    </w:p>
    <w:p w14:paraId="31701409" w14:textId="5F393A33" w:rsidR="00495A86" w:rsidRDefault="00495A86" w:rsidP="00225B56">
      <w:pPr>
        <w:rPr>
          <w:b/>
          <w:bCs/>
          <w:sz w:val="24"/>
          <w:szCs w:val="24"/>
        </w:rPr>
      </w:pPr>
      <w:r>
        <w:rPr>
          <w:b/>
          <w:bCs/>
          <w:sz w:val="24"/>
          <w:szCs w:val="24"/>
        </w:rPr>
        <w:t>Winter Safety Tips</w:t>
      </w:r>
    </w:p>
    <w:p w14:paraId="37FEE42B" w14:textId="2F5BCA6A" w:rsidR="00232A45" w:rsidRDefault="00232A45" w:rsidP="00225B56">
      <w:pPr>
        <w:rPr>
          <w:sz w:val="24"/>
          <w:szCs w:val="24"/>
        </w:rPr>
      </w:pPr>
      <w:r>
        <w:rPr>
          <w:sz w:val="24"/>
          <w:szCs w:val="24"/>
        </w:rPr>
        <w:t xml:space="preserve">As the seasons change from Fall to Winter, it is important to familiarize ourselves with important safety considerations relating to the new season. </w:t>
      </w:r>
      <w:r w:rsidR="006049A7">
        <w:rPr>
          <w:sz w:val="24"/>
          <w:szCs w:val="24"/>
        </w:rPr>
        <w:t xml:space="preserve">Although </w:t>
      </w:r>
      <w:r>
        <w:rPr>
          <w:sz w:val="24"/>
          <w:szCs w:val="24"/>
        </w:rPr>
        <w:t xml:space="preserve">Winter brings wonderful opportunities for fun activities and time outside, </w:t>
      </w:r>
      <w:r w:rsidR="006049A7">
        <w:rPr>
          <w:sz w:val="24"/>
          <w:szCs w:val="24"/>
        </w:rPr>
        <w:t>it</w:t>
      </w:r>
      <w:r>
        <w:rPr>
          <w:sz w:val="24"/>
          <w:szCs w:val="24"/>
        </w:rPr>
        <w:t xml:space="preserve"> also brings dangerous temperatures and other seasonal precautions that pose risks to our health and safety. Caring for Kids has created a comprehensive list of safety considerations for winter </w:t>
      </w:r>
      <w:r>
        <w:rPr>
          <w:sz w:val="24"/>
          <w:szCs w:val="24"/>
        </w:rPr>
        <w:lastRenderedPageBreak/>
        <w:t xml:space="preserve">including clothing considerations, safe play, skating safety, and more (2024). </w:t>
      </w:r>
      <w:r w:rsidR="006049A7">
        <w:rPr>
          <w:sz w:val="24"/>
          <w:szCs w:val="24"/>
        </w:rPr>
        <w:t>Check out the link below to learn more about important Winter safety tips to keep your family protected during the change-in-season.</w:t>
      </w:r>
    </w:p>
    <w:p w14:paraId="3FB8C815" w14:textId="34E61E63" w:rsidR="006049A7" w:rsidRDefault="006049A7" w:rsidP="00225B56">
      <w:pPr>
        <w:rPr>
          <w:sz w:val="24"/>
          <w:szCs w:val="24"/>
        </w:rPr>
      </w:pPr>
      <w:r>
        <w:rPr>
          <w:sz w:val="24"/>
          <w:szCs w:val="24"/>
        </w:rPr>
        <w:t xml:space="preserve">Link: </w:t>
      </w:r>
      <w:hyperlink r:id="rId5" w:history="1">
        <w:r w:rsidRPr="00E04030">
          <w:rPr>
            <w:rStyle w:val="Hyperlink"/>
            <w:sz w:val="24"/>
            <w:szCs w:val="24"/>
          </w:rPr>
          <w:t>https://caringforkids.cps.ca/handouts/safety-and-injury-prevention/winter_safety</w:t>
        </w:r>
      </w:hyperlink>
    </w:p>
    <w:p w14:paraId="27308A2B" w14:textId="77777777" w:rsidR="006049A7" w:rsidRPr="00232A45" w:rsidRDefault="006049A7" w:rsidP="00225B56">
      <w:pPr>
        <w:rPr>
          <w:sz w:val="24"/>
          <w:szCs w:val="24"/>
        </w:rPr>
      </w:pPr>
    </w:p>
    <w:sectPr w:rsidR="006049A7" w:rsidRPr="00232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293"/>
    <w:rsid w:val="000137D3"/>
    <w:rsid w:val="00021293"/>
    <w:rsid w:val="000647E9"/>
    <w:rsid w:val="00120981"/>
    <w:rsid w:val="001C1AE4"/>
    <w:rsid w:val="001C75A3"/>
    <w:rsid w:val="001E233F"/>
    <w:rsid w:val="00225B56"/>
    <w:rsid w:val="00232A45"/>
    <w:rsid w:val="00334E04"/>
    <w:rsid w:val="00383C64"/>
    <w:rsid w:val="003B444C"/>
    <w:rsid w:val="00462E0F"/>
    <w:rsid w:val="00495A86"/>
    <w:rsid w:val="0055455D"/>
    <w:rsid w:val="006049A7"/>
    <w:rsid w:val="00615788"/>
    <w:rsid w:val="00653871"/>
    <w:rsid w:val="006C53CC"/>
    <w:rsid w:val="008C70D6"/>
    <w:rsid w:val="00A477E2"/>
    <w:rsid w:val="00A83CD2"/>
    <w:rsid w:val="00AA51BA"/>
    <w:rsid w:val="00B02B55"/>
    <w:rsid w:val="00B02C2B"/>
    <w:rsid w:val="00B607E8"/>
    <w:rsid w:val="00BD45B7"/>
    <w:rsid w:val="00BD5EF4"/>
    <w:rsid w:val="00BE0716"/>
    <w:rsid w:val="00CD41A1"/>
    <w:rsid w:val="00CD543E"/>
    <w:rsid w:val="00CF3F49"/>
    <w:rsid w:val="00DC2844"/>
    <w:rsid w:val="00E014E4"/>
    <w:rsid w:val="00E40CFE"/>
    <w:rsid w:val="00EF4801"/>
    <w:rsid w:val="00F94341"/>
    <w:rsid w:val="00FD1041"/>
    <w:rsid w:val="00FD4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8A4DF"/>
  <w15:chartTrackingRefBased/>
  <w15:docId w15:val="{43A0CA60-4B02-402D-B34E-40FE19471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12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12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12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12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12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12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12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12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12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2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12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12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12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12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12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12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12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1293"/>
    <w:rPr>
      <w:rFonts w:eastAsiaTheme="majorEastAsia" w:cstheme="majorBidi"/>
      <w:color w:val="272727" w:themeColor="text1" w:themeTint="D8"/>
    </w:rPr>
  </w:style>
  <w:style w:type="paragraph" w:styleId="Title">
    <w:name w:val="Title"/>
    <w:basedOn w:val="Normal"/>
    <w:next w:val="Normal"/>
    <w:link w:val="TitleChar"/>
    <w:uiPriority w:val="10"/>
    <w:qFormat/>
    <w:rsid w:val="000212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12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12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12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1293"/>
    <w:pPr>
      <w:spacing w:before="160"/>
      <w:jc w:val="center"/>
    </w:pPr>
    <w:rPr>
      <w:i/>
      <w:iCs/>
      <w:color w:val="404040" w:themeColor="text1" w:themeTint="BF"/>
    </w:rPr>
  </w:style>
  <w:style w:type="character" w:customStyle="1" w:styleId="QuoteChar">
    <w:name w:val="Quote Char"/>
    <w:basedOn w:val="DefaultParagraphFont"/>
    <w:link w:val="Quote"/>
    <w:uiPriority w:val="29"/>
    <w:rsid w:val="00021293"/>
    <w:rPr>
      <w:i/>
      <w:iCs/>
      <w:color w:val="404040" w:themeColor="text1" w:themeTint="BF"/>
    </w:rPr>
  </w:style>
  <w:style w:type="paragraph" w:styleId="ListParagraph">
    <w:name w:val="List Paragraph"/>
    <w:basedOn w:val="Normal"/>
    <w:uiPriority w:val="34"/>
    <w:qFormat/>
    <w:rsid w:val="00021293"/>
    <w:pPr>
      <w:ind w:left="720"/>
      <w:contextualSpacing/>
    </w:pPr>
  </w:style>
  <w:style w:type="character" w:styleId="IntenseEmphasis">
    <w:name w:val="Intense Emphasis"/>
    <w:basedOn w:val="DefaultParagraphFont"/>
    <w:uiPriority w:val="21"/>
    <w:qFormat/>
    <w:rsid w:val="00021293"/>
    <w:rPr>
      <w:i/>
      <w:iCs/>
      <w:color w:val="0F4761" w:themeColor="accent1" w:themeShade="BF"/>
    </w:rPr>
  </w:style>
  <w:style w:type="paragraph" w:styleId="IntenseQuote">
    <w:name w:val="Intense Quote"/>
    <w:basedOn w:val="Normal"/>
    <w:next w:val="Normal"/>
    <w:link w:val="IntenseQuoteChar"/>
    <w:uiPriority w:val="30"/>
    <w:qFormat/>
    <w:rsid w:val="000212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1293"/>
    <w:rPr>
      <w:i/>
      <w:iCs/>
      <w:color w:val="0F4761" w:themeColor="accent1" w:themeShade="BF"/>
    </w:rPr>
  </w:style>
  <w:style w:type="character" w:styleId="IntenseReference">
    <w:name w:val="Intense Reference"/>
    <w:basedOn w:val="DefaultParagraphFont"/>
    <w:uiPriority w:val="32"/>
    <w:qFormat/>
    <w:rsid w:val="00021293"/>
    <w:rPr>
      <w:b/>
      <w:bCs/>
      <w:smallCaps/>
      <w:color w:val="0F4761" w:themeColor="accent1" w:themeShade="BF"/>
      <w:spacing w:val="5"/>
    </w:rPr>
  </w:style>
  <w:style w:type="character" w:styleId="Hyperlink">
    <w:name w:val="Hyperlink"/>
    <w:basedOn w:val="DefaultParagraphFont"/>
    <w:uiPriority w:val="99"/>
    <w:unhideWhenUsed/>
    <w:rsid w:val="00B02C2B"/>
    <w:rPr>
      <w:color w:val="467886" w:themeColor="hyperlink"/>
      <w:u w:val="single"/>
    </w:rPr>
  </w:style>
  <w:style w:type="character" w:styleId="UnresolvedMention">
    <w:name w:val="Unresolved Mention"/>
    <w:basedOn w:val="DefaultParagraphFont"/>
    <w:uiPriority w:val="99"/>
    <w:semiHidden/>
    <w:unhideWhenUsed/>
    <w:rsid w:val="00B02C2B"/>
    <w:rPr>
      <w:color w:val="605E5C"/>
      <w:shd w:val="clear" w:color="auto" w:fill="E1DFDD"/>
    </w:rPr>
  </w:style>
  <w:style w:type="character" w:styleId="FollowedHyperlink">
    <w:name w:val="FollowedHyperlink"/>
    <w:basedOn w:val="DefaultParagraphFont"/>
    <w:uiPriority w:val="99"/>
    <w:semiHidden/>
    <w:unhideWhenUsed/>
    <w:rsid w:val="006C53C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632980">
      <w:bodyDiv w:val="1"/>
      <w:marLeft w:val="0"/>
      <w:marRight w:val="0"/>
      <w:marTop w:val="0"/>
      <w:marBottom w:val="0"/>
      <w:divBdr>
        <w:top w:val="none" w:sz="0" w:space="0" w:color="auto"/>
        <w:left w:val="none" w:sz="0" w:space="0" w:color="auto"/>
        <w:bottom w:val="none" w:sz="0" w:space="0" w:color="auto"/>
        <w:right w:val="none" w:sz="0" w:space="0" w:color="auto"/>
      </w:divBdr>
    </w:div>
    <w:div w:id="162203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aringforkids.cps.ca/handouts/safety-and-injury-prevention/winter_safety" TargetMode="External"/><Relationship Id="rId4" Type="http://schemas.openxmlformats.org/officeDocument/2006/relationships/hyperlink" Target="https://www.sods.sk.ca/connecting/programs-for-par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Seel</dc:creator>
  <cp:keywords/>
  <dc:description/>
  <cp:lastModifiedBy>Kayla Seel</cp:lastModifiedBy>
  <cp:revision>20</cp:revision>
  <dcterms:created xsi:type="dcterms:W3CDTF">2024-08-16T19:29:00Z</dcterms:created>
  <dcterms:modified xsi:type="dcterms:W3CDTF">2024-11-08T20:55:00Z</dcterms:modified>
</cp:coreProperties>
</file>